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8E20C4" w:rsidRPr="00965FD8">
        <w:rPr>
          <w:sz w:val="28"/>
          <w:szCs w:val="28"/>
        </w:rPr>
        <w:t>3</w:t>
      </w:r>
      <w:r w:rsidR="006B4A51">
        <w:rPr>
          <w:sz w:val="28"/>
          <w:szCs w:val="28"/>
        </w:rPr>
        <w:t>9</w:t>
      </w:r>
      <w:r w:rsidR="00FA7EA2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A92C81">
        <w:rPr>
          <w:sz w:val="28"/>
          <w:szCs w:val="28"/>
        </w:rPr>
        <w:t>2</w:t>
      </w:r>
      <w:r w:rsidR="00FC43A3">
        <w:rPr>
          <w:sz w:val="28"/>
          <w:szCs w:val="28"/>
        </w:rPr>
        <w:t>1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FA7EA2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7A1113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FA7EA2" w:rsidRPr="00FA7EA2">
        <w:rPr>
          <w:sz w:val="28"/>
          <w:szCs w:val="28"/>
        </w:rPr>
        <w:t xml:space="preserve">обеспечении антитеррористической защищенности, общественной безопасности и правопорядка на территории </w:t>
      </w:r>
      <w:proofErr w:type="spellStart"/>
      <w:r w:rsidR="00FA7EA2" w:rsidRPr="00FA7EA2">
        <w:rPr>
          <w:sz w:val="28"/>
          <w:szCs w:val="28"/>
        </w:rPr>
        <w:t>Заневского</w:t>
      </w:r>
      <w:proofErr w:type="spellEnd"/>
      <w:r w:rsidR="00FA7EA2" w:rsidRPr="00FA7EA2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в период подготовки и проведения праздничных мероприятий, посвященных 81 - й годовщине Победы в Великой Отечественной войне1941 - 1945 годов</w:t>
      </w:r>
      <w:r w:rsidR="00F9611E" w:rsidRPr="00965FD8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FA7EA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AE2D34" w:rsidRPr="00965FD8">
              <w:rPr>
                <w:sz w:val="28"/>
                <w:szCs w:val="28"/>
              </w:rPr>
              <w:t xml:space="preserve">соответствии </w:t>
            </w:r>
            <w:r w:rsidR="00FA7EA2" w:rsidRPr="00FA7EA2">
              <w:rPr>
                <w:sz w:val="28"/>
                <w:szCs w:val="28"/>
              </w:rPr>
              <w:t xml:space="preserve">с Федеральными законами от 20.03.2025 №33-ФЗ </w:t>
            </w:r>
            <w:bookmarkStart w:id="0" w:name="_GoBack"/>
            <w:bookmarkEnd w:id="0"/>
            <w:r w:rsidR="00FA7EA2" w:rsidRPr="00FA7EA2">
              <w:rPr>
                <w:sz w:val="28"/>
                <w:szCs w:val="28"/>
              </w:rPr>
              <w:t xml:space="preserve">«Об общих принципах организации местного самоуправления в единой системе публичной власти», от 21.12.1994 № 68 - ФЗ «О защите населения и территорий от чрезвычайных ситуаций природного и техногенного характера», от 21.12.1994 № 69 - ФЗ «О пожарной безопасности», распоряжением Правительства Ленинградской области от 26.07.2007 № 296 – р «Об утверждении Примерного положения о порядке организации  и проведения культурно – массовых, театрально – зрелищных  мероприятий и фейерверков на </w:t>
            </w:r>
            <w:proofErr w:type="spellStart"/>
            <w:r w:rsidR="00FA7EA2" w:rsidRPr="00FA7EA2">
              <w:rPr>
                <w:sz w:val="28"/>
                <w:szCs w:val="28"/>
              </w:rPr>
              <w:t>территрии</w:t>
            </w:r>
            <w:proofErr w:type="spellEnd"/>
            <w:r w:rsidR="00FA7EA2" w:rsidRPr="00FA7EA2">
              <w:rPr>
                <w:sz w:val="28"/>
                <w:szCs w:val="28"/>
              </w:rPr>
              <w:t xml:space="preserve"> муниципального района (городского округа) Ленинградской области»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0242F" w:rsidRDefault="0050242F" w:rsidP="003E7623">
      <w:r>
        <w:separator/>
      </w:r>
    </w:p>
  </w:endnote>
  <w:endnote w:type="continuationSeparator" w:id="0">
    <w:p w:rsidR="0050242F" w:rsidRDefault="0050242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0242F" w:rsidRDefault="0050242F" w:rsidP="003E7623">
      <w:r>
        <w:separator/>
      </w:r>
    </w:p>
  </w:footnote>
  <w:footnote w:type="continuationSeparator" w:id="0">
    <w:p w:rsidR="0050242F" w:rsidRDefault="0050242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42F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D2469-C254-4D09-B022-2DD93279C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2026-05-25T06:48:00Z</dcterms:created>
  <dcterms:modified xsi:type="dcterms:W3CDTF">2026-05-25T06:48:00Z</dcterms:modified>
</cp:coreProperties>
</file>